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904707">
        <w:t>Kingston upon Hull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1F747F11" wp14:editId="533B6760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8F9A132" wp14:editId="0BA9D468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4738B4" w:rsidP="00160126">
      <w:pPr>
        <w:rPr>
          <w:rFonts w:cs="Arial"/>
          <w:color w:val="000000"/>
        </w:rPr>
      </w:pPr>
      <w:r w:rsidRPr="004738B4">
        <w:rPr>
          <w:rFonts w:cs="Arial"/>
          <w:color w:val="000000"/>
        </w:rPr>
        <w:t xml:space="preserve">A comparison for </w:t>
      </w:r>
      <w:r w:rsidR="00904707">
        <w:rPr>
          <w:rFonts w:cs="Arial"/>
          <w:color w:val="000000"/>
        </w:rPr>
        <w:t>Hull</w:t>
      </w:r>
      <w:r w:rsidRPr="004738B4">
        <w:rPr>
          <w:rFonts w:cs="Arial"/>
          <w:color w:val="000000"/>
        </w:rPr>
        <w:t xml:space="preserve"> shows an overall reduct</w:t>
      </w:r>
      <w:r w:rsidR="002567C4">
        <w:rPr>
          <w:rFonts w:cs="Arial"/>
          <w:color w:val="000000"/>
        </w:rPr>
        <w:t>io</w:t>
      </w:r>
      <w:r w:rsidR="00A7231C">
        <w:rPr>
          <w:rFonts w:cs="Arial"/>
          <w:color w:val="000000"/>
        </w:rPr>
        <w:t>n in core spending power of 32.3%.This is 11.9</w:t>
      </w:r>
      <w:r w:rsidRPr="004738B4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904707">
        <w:rPr>
          <w:color w:val="376F7D"/>
          <w:u w:val="single"/>
        </w:rPr>
        <w:t>Hull</w:t>
      </w:r>
    </w:p>
    <w:p w:rsidR="00272121" w:rsidRPr="00D76BA0" w:rsidRDefault="00A7231C" w:rsidP="00375C58">
      <w:r w:rsidRPr="00A7231C">
        <w:rPr>
          <w:noProof/>
        </w:rPr>
        <w:drawing>
          <wp:inline distT="0" distB="0" distL="0" distR="0" wp14:anchorId="46318837" wp14:editId="75438E21">
            <wp:extent cx="4619625" cy="2266950"/>
            <wp:effectExtent l="0" t="0" r="9525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1765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E7DCB" wp14:editId="0A7CA23A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A684301" wp14:editId="3CDF5AD6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DD5A85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3D1539">
      <w:r w:rsidRPr="003D1539">
        <w:rPr>
          <w:noProof/>
        </w:rPr>
        <w:drawing>
          <wp:inline distT="0" distB="0" distL="0" distR="0" wp14:anchorId="3EDB1807" wp14:editId="76359084">
            <wp:extent cx="5410800" cy="2451600"/>
            <wp:effectExtent l="0" t="0" r="0" b="635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904707">
        <w:rPr>
          <w:rFonts w:cs="Arial"/>
          <w:color w:val="000000"/>
        </w:rPr>
        <w:t>Hull</w:t>
      </w:r>
      <w:r w:rsidRPr="003F7206">
        <w:rPr>
          <w:rFonts w:cs="Arial"/>
          <w:color w:val="000000"/>
        </w:rPr>
        <w:t xml:space="preserve"> the overall</w:t>
      </w:r>
      <w:r w:rsidR="004738B4">
        <w:rPr>
          <w:rFonts w:cs="Arial"/>
          <w:color w:val="000000"/>
        </w:rPr>
        <w:t xml:space="preserve"> impact is a cut of </w:t>
      </w:r>
      <w:r w:rsidR="00A7231C">
        <w:rPr>
          <w:rFonts w:cs="Arial"/>
          <w:color w:val="000000"/>
        </w:rPr>
        <w:t>11.2</w:t>
      </w:r>
      <w:r w:rsidR="00025ADF">
        <w:rPr>
          <w:rFonts w:cs="Arial"/>
          <w:color w:val="000000"/>
        </w:rPr>
        <w:t>%</w:t>
      </w:r>
      <w:r w:rsidR="004738B4">
        <w:rPr>
          <w:rFonts w:cs="Arial"/>
          <w:color w:val="000000"/>
        </w:rPr>
        <w:t xml:space="preserve">, which is </w:t>
      </w:r>
      <w:r w:rsidR="00A7231C">
        <w:rPr>
          <w:rFonts w:cs="Arial"/>
          <w:color w:val="000000"/>
        </w:rPr>
        <w:t>6.2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</w:t>
      </w:r>
      <w:r w:rsidR="00A7231C">
        <w:rPr>
          <w:rFonts w:cs="Arial"/>
          <w:color w:val="000000"/>
        </w:rPr>
        <w:t>worse</w:t>
      </w:r>
      <w:r w:rsidRPr="003F7206">
        <w:rPr>
          <w:rFonts w:cs="Arial"/>
          <w:color w:val="000000"/>
        </w:rPr>
        <w:t xml:space="preserve">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A7231C" w:rsidP="003F7206">
      <w:pPr>
        <w:rPr>
          <w:rFonts w:cs="Arial"/>
          <w:color w:val="000000"/>
        </w:rPr>
      </w:pPr>
      <w:r w:rsidRPr="00A7231C">
        <w:rPr>
          <w:noProof/>
        </w:rPr>
        <w:drawing>
          <wp:inline distT="0" distB="0" distL="0" distR="0" wp14:anchorId="4DC1E346" wp14:editId="2238CC19">
            <wp:extent cx="4238625" cy="2676525"/>
            <wp:effectExtent l="0" t="0" r="9525" b="9525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7174" cy="2675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A80E99">
      <w:r>
        <w:t xml:space="preserve">Kingston upon </w:t>
      </w:r>
      <w:r w:rsidR="00904707">
        <w:t>Hull</w:t>
      </w:r>
      <w:r w:rsidR="00040915">
        <w:t xml:space="preserve"> has</w:t>
      </w:r>
      <w:r>
        <w:t xml:space="preserve"> moved from 10</w:t>
      </w:r>
      <w:r w:rsidR="00A870B7">
        <w:t>th</w:t>
      </w:r>
      <w:r w:rsidR="00967050">
        <w:t xml:space="preserve"> most deprived to </w:t>
      </w:r>
      <w:r>
        <w:t>3rd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904707">
        <w:rPr>
          <w:rFonts w:cs="Arial"/>
          <w:color w:val="000000"/>
        </w:rPr>
        <w:t>Hull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4738B4">
        <w:rPr>
          <w:rFonts w:cs="Arial"/>
          <w:color w:val="000000"/>
        </w:rPr>
        <w:t xml:space="preserve"> looked after children </w:t>
      </w:r>
      <w:r w:rsidR="002567C4">
        <w:rPr>
          <w:rFonts w:cs="Arial"/>
          <w:color w:val="000000"/>
        </w:rPr>
        <w:t>increased</w:t>
      </w:r>
      <w:r w:rsidRPr="001A41F4">
        <w:rPr>
          <w:rFonts w:cs="Arial"/>
          <w:color w:val="000000"/>
        </w:rPr>
        <w:t xml:space="preserve"> by </w:t>
      </w:r>
      <w:r w:rsidR="00A80E99">
        <w:rPr>
          <w:rFonts w:cs="Arial"/>
          <w:color w:val="000000"/>
        </w:rPr>
        <w:t>13.2</w:t>
      </w:r>
      <w:r w:rsidR="004738B4">
        <w:rPr>
          <w:rFonts w:cs="Arial"/>
          <w:color w:val="000000"/>
        </w:rPr>
        <w:t xml:space="preserve">% </w:t>
      </w:r>
      <w:r w:rsidR="00CA461A">
        <w:rPr>
          <w:rFonts w:cs="Arial"/>
          <w:color w:val="000000"/>
        </w:rPr>
        <w:t xml:space="preserve">and </w:t>
      </w:r>
      <w:r w:rsidR="004738B4">
        <w:rPr>
          <w:rFonts w:cs="Arial"/>
          <w:color w:val="000000"/>
        </w:rPr>
        <w:t xml:space="preserve">from </w:t>
      </w:r>
      <w:r w:rsidR="00A80E99">
        <w:rPr>
          <w:rFonts w:cs="Arial"/>
          <w:color w:val="000000"/>
        </w:rPr>
        <w:t>104</w:t>
      </w:r>
      <w:r w:rsidR="004738B4">
        <w:rPr>
          <w:rFonts w:cs="Arial"/>
          <w:color w:val="000000"/>
        </w:rPr>
        <w:t xml:space="preserve"> to </w:t>
      </w:r>
      <w:r w:rsidR="00A80E99">
        <w:rPr>
          <w:rFonts w:cs="Arial"/>
          <w:color w:val="000000"/>
        </w:rPr>
        <w:t xml:space="preserve">116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904707">
      <w:pPr>
        <w:rPr>
          <w:rFonts w:cs="Arial"/>
          <w:color w:val="000000"/>
        </w:rPr>
      </w:pPr>
      <w:r>
        <w:rPr>
          <w:rFonts w:cs="Arial"/>
          <w:color w:val="000000"/>
        </w:rPr>
        <w:t>Hull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 w:rsidR="004738B4">
        <w:rPr>
          <w:rFonts w:cs="Arial"/>
          <w:color w:val="000000"/>
        </w:rPr>
        <w:t>nst the right hand axis, as 0.</w:t>
      </w:r>
      <w:r w:rsidR="006E01D5">
        <w:rPr>
          <w:rFonts w:cs="Arial"/>
          <w:color w:val="000000"/>
        </w:rPr>
        <w:t>43</w:t>
      </w:r>
      <w:r w:rsidR="00911C28" w:rsidRPr="00911C28">
        <w:rPr>
          <w:rFonts w:cs="Arial"/>
          <w:color w:val="000000"/>
        </w:rPr>
        <w:t>% whilst its share of the 2</w:t>
      </w:r>
      <w:r w:rsidR="004738B4">
        <w:rPr>
          <w:rFonts w:cs="Arial"/>
          <w:color w:val="000000"/>
        </w:rPr>
        <w:t>013 national population was 0.</w:t>
      </w:r>
      <w:r w:rsidR="006E01D5">
        <w:rPr>
          <w:rFonts w:cs="Arial"/>
          <w:color w:val="000000"/>
        </w:rPr>
        <w:t>48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C99E7" wp14:editId="09A90006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411A76" w:rsidRPr="00411A76">
        <w:rPr>
          <w:noProof/>
        </w:rPr>
        <w:t xml:space="preserve"> </w:t>
      </w:r>
      <w:r w:rsidR="00386D81" w:rsidRPr="00386D81">
        <w:rPr>
          <w:noProof/>
        </w:rPr>
        <w:drawing>
          <wp:inline distT="0" distB="0" distL="0" distR="0" wp14:anchorId="43A8A7D0" wp14:editId="383AAE87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904707">
        <w:rPr>
          <w:rFonts w:cs="Arial"/>
          <w:color w:val="000000"/>
        </w:rPr>
        <w:t>Hull</w:t>
      </w:r>
      <w:r w:rsidR="00411A76">
        <w:rPr>
          <w:rFonts w:cs="Arial"/>
          <w:color w:val="000000"/>
        </w:rPr>
        <w:t>'s retained rates of £</w:t>
      </w:r>
      <w:r w:rsidR="009B0943">
        <w:rPr>
          <w:rFonts w:cs="Arial"/>
          <w:color w:val="000000"/>
        </w:rPr>
        <w:t>196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9B0943">
      <w:r w:rsidRPr="009B0943">
        <w:rPr>
          <w:noProof/>
        </w:rPr>
        <w:drawing>
          <wp:inline distT="0" distB="0" distL="0" distR="0" wp14:anchorId="1E5E1DC7" wp14:editId="1BA90D93">
            <wp:extent cx="4219575" cy="245470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0431" cy="24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904707">
        <w:rPr>
          <w:rFonts w:cs="Arial"/>
          <w:color w:val="000000"/>
        </w:rPr>
        <w:t>Hull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9B0943">
        <w:rPr>
          <w:rFonts w:cs="Arial"/>
          <w:color w:val="000000"/>
        </w:rPr>
        <w:t>he chart, is £289</w:t>
      </w:r>
      <w:r w:rsidR="00935572">
        <w:rPr>
          <w:rFonts w:cs="Arial"/>
          <w:color w:val="000000"/>
        </w:rPr>
        <w:t xml:space="preserve"> which is £</w:t>
      </w:r>
      <w:r w:rsidR="009B0943">
        <w:rPr>
          <w:rFonts w:cs="Arial"/>
          <w:color w:val="000000"/>
        </w:rPr>
        <w:t>143 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9B0943" w:rsidRPr="009B0943">
        <w:rPr>
          <w:noProof/>
        </w:rPr>
        <w:drawing>
          <wp:inline distT="0" distB="0" distL="0" distR="0" wp14:anchorId="03D57A45" wp14:editId="2FC05FB1">
            <wp:extent cx="4171950" cy="2390775"/>
            <wp:effectExtent l="0" t="0" r="0" b="9525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3882" cy="23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411A76" w:rsidRDefault="00411A76"/>
    <w:p w:rsidR="00411A76" w:rsidRDefault="00411A76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411A76">
        <w:rPr>
          <w:rFonts w:cs="Arial"/>
          <w:color w:val="000000"/>
        </w:rPr>
        <w:t>the value</w:t>
      </w:r>
      <w:r w:rsidR="006B57A8" w:rsidRPr="006B57A8">
        <w:rPr>
          <w:rFonts w:cs="Arial"/>
          <w:color w:val="000000"/>
        </w:rPr>
        <w:t xml:space="preserve"> of </w:t>
      </w:r>
      <w:r w:rsidR="00904707">
        <w:rPr>
          <w:rFonts w:cs="Arial"/>
          <w:color w:val="000000"/>
        </w:rPr>
        <w:t>Hull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9B0943">
        <w:rPr>
          <w:rFonts w:cs="Arial"/>
          <w:color w:val="000000"/>
        </w:rPr>
        <w:t>of £485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9B0943" w:rsidRPr="009B0943">
        <w:rPr>
          <w:noProof/>
        </w:rPr>
        <w:drawing>
          <wp:inline distT="0" distB="0" distL="0" distR="0" wp14:anchorId="41281ACA" wp14:editId="3A988D54">
            <wp:extent cx="4162425" cy="2333625"/>
            <wp:effectExtent l="0" t="0" r="9525" b="9525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64353" cy="233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DD5A85">
      <w:r>
        <w:rPr>
          <w:b/>
          <w:color w:val="385D8A"/>
          <w:u w:val="single"/>
        </w:rPr>
        <w:t xml:space="preserve">Future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DD5A85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5A95FFA9" wp14:editId="477DE9EF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1B162C">
        <w:t>0.2</w:t>
      </w:r>
      <w:r w:rsidRPr="00D76BA0">
        <w:t>% over the spending review period</w:t>
      </w:r>
      <w:r w:rsidR="001B162C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1B162C">
      <w:r>
        <w:rPr>
          <w:noProof/>
        </w:rPr>
        <w:drawing>
          <wp:inline distT="0" distB="0" distL="0" distR="0" wp14:anchorId="54D641C4">
            <wp:extent cx="4276725" cy="2571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319" cy="25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 xml:space="preserve">The core spending power of </w:t>
      </w:r>
      <w:r w:rsidR="00904707">
        <w:rPr>
          <w:rFonts w:cs="Arial"/>
          <w:color w:val="000000"/>
        </w:rPr>
        <w:t>Hull</w:t>
      </w:r>
      <w:r w:rsidR="009B0943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411A76">
        <w:rPr>
          <w:rFonts w:cs="Arial"/>
          <w:color w:val="000000"/>
        </w:rPr>
        <w:t xml:space="preserve">by </w:t>
      </w:r>
      <w:r w:rsidR="009B0943">
        <w:rPr>
          <w:rFonts w:cs="Arial"/>
          <w:color w:val="000000"/>
        </w:rPr>
        <w:t>1.6</w:t>
      </w:r>
      <w:r w:rsidRPr="006B57A8">
        <w:rPr>
          <w:rFonts w:cs="Arial"/>
          <w:color w:val="000000"/>
        </w:rPr>
        <w:t>% in cash terms over the spending review perio</w:t>
      </w:r>
      <w:r w:rsidR="009B0943">
        <w:rPr>
          <w:rFonts w:cs="Arial"/>
          <w:color w:val="000000"/>
        </w:rPr>
        <w:t>d, 0.4% 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9B0943" w:rsidP="0033217F">
      <w:pPr>
        <w:rPr>
          <w:color w:val="385D8A"/>
          <w:u w:val="single"/>
        </w:rPr>
      </w:pPr>
      <w:r>
        <w:rPr>
          <w:color w:val="376F7D"/>
          <w:u w:val="single"/>
        </w:rPr>
        <w:t xml:space="preserve">Kingston upon </w:t>
      </w:r>
      <w:r w:rsidR="00904707">
        <w:rPr>
          <w:color w:val="376F7D"/>
          <w:u w:val="single"/>
        </w:rPr>
        <w:t>Hull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Pr="009B0943">
        <w:rPr>
          <w:noProof/>
        </w:rPr>
        <w:drawing>
          <wp:inline distT="0" distB="0" distL="0" distR="0" wp14:anchorId="65F4FD1C" wp14:editId="029F14B6">
            <wp:extent cx="3990476" cy="23904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>SI</w:t>
      </w:r>
      <w:r w:rsidR="001B162C">
        <w:t>GOMA of 13.2</w:t>
      </w:r>
      <w:bookmarkStart w:id="2" w:name="_GoBack"/>
      <w:bookmarkEnd w:id="2"/>
      <w:r w:rsidR="00735EAF" w:rsidRPr="00D76BA0">
        <w:t xml:space="preserve">% </w:t>
      </w:r>
      <w:proofErr w:type="gramStart"/>
      <w:r w:rsidR="00920CFE" w:rsidRPr="00D76BA0">
        <w:t>The</w:t>
      </w:r>
      <w:proofErr w:type="gramEnd"/>
      <w:r w:rsidR="00920CFE" w:rsidRPr="00D76BA0">
        <w:t xml:space="preserve"> real-terms cut to </w:t>
      </w:r>
      <w:r w:rsidR="00904707">
        <w:t>Hull</w:t>
      </w:r>
      <w:r w:rsidR="00A475D9">
        <w:t xml:space="preserve"> is </w:t>
      </w:r>
      <w:r w:rsidR="00920CFE" w:rsidRPr="00D76BA0">
        <w:t>1</w:t>
      </w:r>
      <w:r w:rsidR="00CA461A">
        <w:t>1.8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Town Hall 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62C" w:rsidRPr="001B162C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07" w:rsidRDefault="00386C5E" w:rsidP="00A52A68">
    <w:pPr>
      <w:pStyle w:val="Header"/>
      <w:tabs>
        <w:tab w:val="left" w:pos="6237"/>
      </w:tabs>
      <w:rPr>
        <w:color w:val="385D8A"/>
        <w:sz w:val="56"/>
        <w:szCs w:val="44"/>
      </w:rPr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E83431A" wp14:editId="2CB21191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904707">
      <w:rPr>
        <w:color w:val="385D8A"/>
        <w:sz w:val="56"/>
        <w:szCs w:val="44"/>
      </w:rPr>
      <w:t xml:space="preserve">Kingston upon </w:t>
    </w:r>
  </w:p>
  <w:p w:rsidR="00A52A68" w:rsidRDefault="00904707" w:rsidP="00A52A68">
    <w:pPr>
      <w:pStyle w:val="Header"/>
      <w:tabs>
        <w:tab w:val="left" w:pos="6237"/>
      </w:tabs>
    </w:pPr>
    <w:r>
      <w:rPr>
        <w:color w:val="385D8A"/>
        <w:sz w:val="56"/>
        <w:szCs w:val="44"/>
      </w:rPr>
      <w:tab/>
    </w:r>
    <w:r>
      <w:rPr>
        <w:color w:val="385D8A"/>
        <w:sz w:val="56"/>
        <w:szCs w:val="44"/>
      </w:rPr>
      <w:tab/>
      <w:t>Hull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 w:cryptProviderType="rsaFull" w:cryptAlgorithmClass="hash" w:cryptAlgorithmType="typeAny" w:cryptAlgorithmSid="4" w:cryptSpinCount="100000" w:hash="iCTh4kcDfhyfilIc3kb2jvgA4e0=" w:salt="XdlBUn5h0iUOIboFE974h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B162C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567C4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86D81"/>
    <w:rsid w:val="003A57A4"/>
    <w:rsid w:val="003A5E4B"/>
    <w:rsid w:val="003B63D9"/>
    <w:rsid w:val="003C32E5"/>
    <w:rsid w:val="003D1539"/>
    <w:rsid w:val="003E7A3E"/>
    <w:rsid w:val="003F3845"/>
    <w:rsid w:val="003F6B16"/>
    <w:rsid w:val="003F7206"/>
    <w:rsid w:val="00411A76"/>
    <w:rsid w:val="004319C4"/>
    <w:rsid w:val="00443894"/>
    <w:rsid w:val="00466C2A"/>
    <w:rsid w:val="004738B4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5F116B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E01D5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0470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0943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7231C"/>
    <w:rsid w:val="00A80E99"/>
    <w:rsid w:val="00A870B7"/>
    <w:rsid w:val="00AA125C"/>
    <w:rsid w:val="00B158FF"/>
    <w:rsid w:val="00B21168"/>
    <w:rsid w:val="00B426B8"/>
    <w:rsid w:val="00B545DE"/>
    <w:rsid w:val="00B6347E"/>
    <w:rsid w:val="00BB087A"/>
    <w:rsid w:val="00BB692B"/>
    <w:rsid w:val="00BB75F3"/>
    <w:rsid w:val="00BC2D8F"/>
    <w:rsid w:val="00BC395B"/>
    <w:rsid w:val="00BC3A70"/>
    <w:rsid w:val="00BD3CE5"/>
    <w:rsid w:val="00BD75AA"/>
    <w:rsid w:val="00BE537D"/>
    <w:rsid w:val="00C000C0"/>
    <w:rsid w:val="00C2622F"/>
    <w:rsid w:val="00C41FB0"/>
    <w:rsid w:val="00C53323"/>
    <w:rsid w:val="00C6375C"/>
    <w:rsid w:val="00C637EA"/>
    <w:rsid w:val="00C72D64"/>
    <w:rsid w:val="00C96923"/>
    <w:rsid w:val="00CA461A"/>
    <w:rsid w:val="00CA6627"/>
    <w:rsid w:val="00CB1628"/>
    <w:rsid w:val="00CC4147"/>
    <w:rsid w:val="00CC4191"/>
    <w:rsid w:val="00CD216D"/>
    <w:rsid w:val="00CD5759"/>
    <w:rsid w:val="00CD5775"/>
    <w:rsid w:val="00D0202C"/>
    <w:rsid w:val="00D1273A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D5A85"/>
    <w:rsid w:val="00DF3FE4"/>
    <w:rsid w:val="00E02BE2"/>
    <w:rsid w:val="00E1750F"/>
    <w:rsid w:val="00E36B6B"/>
    <w:rsid w:val="00E377A6"/>
    <w:rsid w:val="00E5296F"/>
    <w:rsid w:val="00E52EF4"/>
    <w:rsid w:val="00E635F5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59B7-CBD8-43BB-8335-5E743E9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2880</Words>
  <Characters>15147</Characters>
  <Application>Microsoft Office Word</Application>
  <DocSecurity>6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7</cp:revision>
  <cp:lastPrinted>2017-06-09T12:01:00Z</cp:lastPrinted>
  <dcterms:created xsi:type="dcterms:W3CDTF">2017-06-12T08:16:00Z</dcterms:created>
  <dcterms:modified xsi:type="dcterms:W3CDTF">2017-06-16T10:42:00Z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